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F02" w:rsidRPr="00B71FA4" w:rsidRDefault="00A62C78" w:rsidP="00B71FA4">
      <w:pPr>
        <w:jc w:val="center"/>
        <w:rPr>
          <w:rFonts w:asciiTheme="majorHAnsi" w:hAnsiTheme="majorHAnsi"/>
          <w:b/>
          <w:sz w:val="20"/>
          <w:szCs w:val="20"/>
        </w:rPr>
      </w:pPr>
      <w:r w:rsidRPr="00B71FA4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B71FA4" w:rsidRPr="00B71FA4" w:rsidRDefault="00113E62" w:rsidP="00B71FA4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B71FA4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CA7D21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0C3F02" w:rsidRPr="00B71FA4" w:rsidRDefault="00113E62" w:rsidP="00B71FA4">
      <w:pPr>
        <w:jc w:val="center"/>
        <w:rPr>
          <w:rFonts w:asciiTheme="majorHAnsi" w:hAnsiTheme="majorHAnsi"/>
          <w:b/>
          <w:sz w:val="20"/>
          <w:szCs w:val="20"/>
        </w:rPr>
      </w:pPr>
      <w:r w:rsidRPr="00B71FA4">
        <w:rPr>
          <w:rFonts w:asciiTheme="majorHAnsi" w:hAnsiTheme="majorHAnsi"/>
          <w:b/>
          <w:sz w:val="20"/>
          <w:szCs w:val="20"/>
        </w:rPr>
        <w:t>13 декабря 2023 года</w:t>
      </w:r>
      <w:r w:rsidR="00A62C78" w:rsidRPr="00B71FA4">
        <w:rPr>
          <w:rFonts w:asciiTheme="majorHAnsi" w:hAnsiTheme="majorHAnsi"/>
          <w:b/>
          <w:sz w:val="20"/>
          <w:szCs w:val="20"/>
        </w:rPr>
        <w:t xml:space="preserve"> </w:t>
      </w:r>
      <w:r w:rsidRPr="00B71FA4">
        <w:rPr>
          <w:rFonts w:asciiTheme="majorHAnsi" w:hAnsiTheme="majorHAnsi"/>
          <w:b/>
          <w:sz w:val="20"/>
          <w:szCs w:val="20"/>
        </w:rPr>
        <w:t>№</w:t>
      </w:r>
      <w:r w:rsidR="00B71FA4">
        <w:rPr>
          <w:rFonts w:asciiTheme="majorHAnsi" w:hAnsiTheme="majorHAnsi"/>
          <w:b/>
          <w:sz w:val="20"/>
          <w:szCs w:val="20"/>
        </w:rPr>
        <w:t xml:space="preserve"> </w:t>
      </w:r>
      <w:r w:rsidRPr="00B71FA4">
        <w:rPr>
          <w:rFonts w:asciiTheme="majorHAnsi" w:hAnsiTheme="majorHAnsi"/>
          <w:b/>
          <w:sz w:val="20"/>
          <w:szCs w:val="20"/>
        </w:rPr>
        <w:t>2110-р</w:t>
      </w:r>
    </w:p>
    <w:p w:rsidR="00D77AA6" w:rsidRDefault="00A62C78" w:rsidP="00B71FA4">
      <w:pPr>
        <w:jc w:val="center"/>
        <w:rPr>
          <w:rFonts w:asciiTheme="majorHAnsi" w:hAnsiTheme="majorHAnsi"/>
          <w:b/>
          <w:sz w:val="20"/>
          <w:szCs w:val="20"/>
        </w:rPr>
      </w:pPr>
      <w:r w:rsidRPr="00B71FA4">
        <w:rPr>
          <w:rFonts w:asciiTheme="majorHAnsi" w:hAnsiTheme="majorHAnsi"/>
          <w:b/>
          <w:sz w:val="20"/>
          <w:szCs w:val="20"/>
        </w:rPr>
        <w:t>«</w:t>
      </w:r>
      <w:r w:rsidR="00113E62" w:rsidRPr="00B71FA4">
        <w:rPr>
          <w:rFonts w:asciiTheme="majorHAnsi" w:hAnsiTheme="majorHAnsi"/>
          <w:b/>
          <w:sz w:val="20"/>
          <w:szCs w:val="20"/>
        </w:rPr>
        <w:t>Об установлении в пользу ПА</w:t>
      </w:r>
      <w:r w:rsidRPr="00B71FA4">
        <w:rPr>
          <w:rFonts w:asciiTheme="majorHAnsi" w:hAnsiTheme="majorHAnsi"/>
          <w:b/>
          <w:sz w:val="20"/>
          <w:szCs w:val="20"/>
        </w:rPr>
        <w:t>О</w:t>
      </w:r>
      <w:r w:rsidR="00113E62" w:rsidRPr="00B71FA4">
        <w:rPr>
          <w:rFonts w:asciiTheme="majorHAnsi" w:hAnsiTheme="majorHAnsi"/>
          <w:b/>
          <w:sz w:val="20"/>
          <w:szCs w:val="20"/>
        </w:rPr>
        <w:t xml:space="preserve"> «РОССЕТИ Юг» публичного сервитута </w:t>
      </w:r>
    </w:p>
    <w:p w:rsidR="00D77AA6" w:rsidRDefault="00113E62" w:rsidP="00B71FA4">
      <w:pPr>
        <w:jc w:val="center"/>
        <w:rPr>
          <w:rFonts w:asciiTheme="majorHAnsi" w:hAnsiTheme="majorHAnsi"/>
          <w:b/>
          <w:sz w:val="20"/>
          <w:szCs w:val="20"/>
        </w:rPr>
      </w:pPr>
      <w:r w:rsidRPr="00B71FA4">
        <w:rPr>
          <w:rFonts w:asciiTheme="majorHAnsi" w:hAnsiTheme="majorHAnsi"/>
          <w:b/>
          <w:sz w:val="20"/>
          <w:szCs w:val="20"/>
        </w:rPr>
        <w:t>в целях размещения объектов</w:t>
      </w:r>
      <w:r w:rsidR="00A62C78" w:rsidRPr="00B71FA4">
        <w:rPr>
          <w:rFonts w:asciiTheme="majorHAnsi" w:hAnsiTheme="majorHAnsi"/>
          <w:b/>
          <w:sz w:val="20"/>
          <w:szCs w:val="20"/>
        </w:rPr>
        <w:t xml:space="preserve"> </w:t>
      </w:r>
      <w:r w:rsidRPr="00B71FA4">
        <w:rPr>
          <w:rFonts w:asciiTheme="majorHAnsi" w:hAnsiTheme="majorHAnsi"/>
          <w:b/>
          <w:sz w:val="20"/>
          <w:szCs w:val="20"/>
        </w:rPr>
        <w:t>электросетевого</w:t>
      </w:r>
      <w:r w:rsidR="00A62C78" w:rsidRPr="00B71FA4">
        <w:rPr>
          <w:rFonts w:asciiTheme="majorHAnsi" w:hAnsiTheme="majorHAnsi"/>
          <w:b/>
          <w:sz w:val="20"/>
          <w:szCs w:val="20"/>
        </w:rPr>
        <w:t xml:space="preserve"> </w:t>
      </w:r>
      <w:r w:rsidRPr="00B71FA4">
        <w:rPr>
          <w:rFonts w:asciiTheme="majorHAnsi" w:hAnsiTheme="majorHAnsi"/>
          <w:b/>
          <w:sz w:val="20"/>
          <w:szCs w:val="20"/>
        </w:rPr>
        <w:t xml:space="preserve">хозяйства, расположенных </w:t>
      </w:r>
    </w:p>
    <w:p w:rsidR="00B71FA4" w:rsidRDefault="00113E62" w:rsidP="00B71FA4">
      <w:pPr>
        <w:jc w:val="center"/>
        <w:rPr>
          <w:rFonts w:asciiTheme="majorHAnsi" w:hAnsiTheme="majorHAnsi"/>
          <w:b/>
          <w:sz w:val="20"/>
          <w:szCs w:val="20"/>
        </w:rPr>
      </w:pPr>
      <w:r w:rsidRPr="00B71FA4">
        <w:rPr>
          <w:rFonts w:asciiTheme="majorHAnsi" w:hAnsiTheme="majorHAnsi"/>
          <w:b/>
          <w:sz w:val="20"/>
          <w:szCs w:val="20"/>
        </w:rPr>
        <w:t>в границах охранной</w:t>
      </w:r>
      <w:r w:rsidRPr="00B71FA4">
        <w:rPr>
          <w:rFonts w:asciiTheme="majorHAnsi" w:hAnsiTheme="majorHAnsi"/>
          <w:b/>
          <w:sz w:val="20"/>
          <w:szCs w:val="20"/>
        </w:rPr>
        <w:t xml:space="preserve"> зоны «ЛЭП-0,4 </w:t>
      </w:r>
      <w:proofErr w:type="spellStart"/>
      <w:r w:rsidRPr="00B71FA4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B71FA4">
        <w:rPr>
          <w:rFonts w:asciiTheme="majorHAnsi" w:hAnsiTheme="majorHAnsi"/>
          <w:b/>
          <w:sz w:val="20"/>
          <w:szCs w:val="20"/>
        </w:rPr>
        <w:t xml:space="preserve"> ТП 88</w:t>
      </w:r>
      <w:r w:rsidR="00A62C78" w:rsidRPr="00B71FA4">
        <w:rPr>
          <w:rFonts w:asciiTheme="majorHAnsi" w:hAnsiTheme="majorHAnsi"/>
          <w:b/>
          <w:sz w:val="20"/>
          <w:szCs w:val="20"/>
        </w:rPr>
        <w:t xml:space="preserve"> </w:t>
      </w:r>
      <w:r w:rsidRPr="00B71FA4">
        <w:rPr>
          <w:rFonts w:asciiTheme="majorHAnsi" w:hAnsiTheme="majorHAnsi"/>
          <w:b/>
          <w:sz w:val="20"/>
          <w:szCs w:val="20"/>
        </w:rPr>
        <w:t xml:space="preserve">ф.12 </w:t>
      </w:r>
    </w:p>
    <w:p w:rsidR="000C3F02" w:rsidRPr="00B71FA4" w:rsidRDefault="00113E62" w:rsidP="00B71FA4">
      <w:pPr>
        <w:jc w:val="center"/>
        <w:rPr>
          <w:rFonts w:asciiTheme="majorHAnsi" w:hAnsiTheme="majorHAnsi"/>
          <w:b/>
          <w:sz w:val="20"/>
          <w:szCs w:val="20"/>
        </w:rPr>
      </w:pPr>
      <w:r w:rsidRPr="00B71FA4">
        <w:rPr>
          <w:rFonts w:asciiTheme="majorHAnsi" w:hAnsiTheme="majorHAnsi"/>
          <w:b/>
          <w:sz w:val="20"/>
          <w:szCs w:val="20"/>
        </w:rPr>
        <w:t>ПС</w:t>
      </w:r>
      <w:r w:rsidR="00A62C78" w:rsidRPr="00B71FA4">
        <w:rPr>
          <w:rFonts w:asciiTheme="majorHAnsi" w:hAnsiTheme="majorHAnsi"/>
          <w:b/>
          <w:sz w:val="20"/>
          <w:szCs w:val="20"/>
        </w:rPr>
        <w:t xml:space="preserve"> </w:t>
      </w:r>
      <w:proofErr w:type="gramStart"/>
      <w:r w:rsidRPr="00B71FA4">
        <w:rPr>
          <w:rFonts w:asciiTheme="majorHAnsi" w:hAnsiTheme="majorHAnsi"/>
          <w:b/>
          <w:sz w:val="20"/>
          <w:szCs w:val="20"/>
        </w:rPr>
        <w:t>Судостроительная</w:t>
      </w:r>
      <w:proofErr w:type="gramEnd"/>
      <w:r w:rsidRPr="00B71FA4">
        <w:rPr>
          <w:rFonts w:asciiTheme="majorHAnsi" w:hAnsiTheme="majorHAnsi"/>
          <w:b/>
          <w:sz w:val="20"/>
          <w:szCs w:val="20"/>
        </w:rPr>
        <w:t>» (реестровый номер - 30:12-6.3675)</w:t>
      </w:r>
      <w:r w:rsidR="00A62C78" w:rsidRPr="00B71FA4">
        <w:rPr>
          <w:rFonts w:asciiTheme="majorHAnsi" w:hAnsiTheme="majorHAnsi"/>
          <w:b/>
          <w:sz w:val="20"/>
          <w:szCs w:val="20"/>
        </w:rPr>
        <w:t>»</w:t>
      </w:r>
    </w:p>
    <w:p w:rsidR="000C3F02" w:rsidRPr="00D77AA6" w:rsidRDefault="00113E62" w:rsidP="00D77AA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77AA6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03-10-02-17539/22, в соответствии со ст. 23, </w:t>
      </w:r>
      <w:proofErr w:type="spellStart"/>
      <w:r w:rsidRPr="00D77AA6">
        <w:rPr>
          <w:rFonts w:ascii="Arial" w:hAnsi="Arial" w:cs="Arial"/>
          <w:sz w:val="18"/>
          <w:szCs w:val="18"/>
        </w:rPr>
        <w:t>ст.ст</w:t>
      </w:r>
      <w:proofErr w:type="spellEnd"/>
      <w:r w:rsidRPr="00D77AA6">
        <w:rPr>
          <w:rFonts w:ascii="Arial" w:hAnsi="Arial" w:cs="Arial"/>
          <w:sz w:val="18"/>
          <w:szCs w:val="18"/>
        </w:rPr>
        <w:t xml:space="preserve">. 39.38- 39.43, 39.50 Земельного кодекса </w:t>
      </w:r>
      <w:r w:rsidRPr="00D77AA6">
        <w:rPr>
          <w:rFonts w:ascii="Arial" w:hAnsi="Arial" w:cs="Arial"/>
          <w:sz w:val="18"/>
          <w:szCs w:val="18"/>
        </w:rPr>
        <w:t xml:space="preserve">Российской Федерации, </w:t>
      </w:r>
      <w:proofErr w:type="spellStart"/>
      <w:r w:rsidRPr="00D77AA6">
        <w:rPr>
          <w:rFonts w:ascii="Arial" w:hAnsi="Arial" w:cs="Arial"/>
          <w:sz w:val="18"/>
          <w:szCs w:val="18"/>
        </w:rPr>
        <w:t>п</w:t>
      </w:r>
      <w:proofErr w:type="gramStart"/>
      <w:r w:rsidRPr="00D77AA6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D77AA6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</w:t>
      </w:r>
      <w:r w:rsidRPr="00D77AA6">
        <w:rPr>
          <w:rFonts w:ascii="Arial" w:hAnsi="Arial" w:cs="Arial"/>
          <w:sz w:val="18"/>
          <w:szCs w:val="18"/>
        </w:rPr>
        <w:t xml:space="preserve"> электросетевого хозяйства и особых условий использования земельных участков, расположенных в границах таких зон»:</w:t>
      </w:r>
    </w:p>
    <w:p w:rsidR="000C3F02" w:rsidRPr="00D77AA6" w:rsidRDefault="00547E37" w:rsidP="00D77AA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77AA6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113E62" w:rsidRPr="00D77AA6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113E62" w:rsidRPr="00D77AA6">
        <w:rPr>
          <w:rFonts w:ascii="Arial" w:hAnsi="Arial" w:cs="Arial"/>
          <w:sz w:val="18"/>
          <w:szCs w:val="18"/>
        </w:rPr>
        <w:t>Россети</w:t>
      </w:r>
      <w:proofErr w:type="spellEnd"/>
      <w:r w:rsidR="00113E62" w:rsidRPr="00D77AA6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113E62" w:rsidRPr="00D77AA6">
        <w:rPr>
          <w:rFonts w:ascii="Arial" w:hAnsi="Arial" w:cs="Arial"/>
          <w:sz w:val="18"/>
          <w:szCs w:val="18"/>
        </w:rPr>
        <w:t xml:space="preserve"> </w:t>
      </w:r>
      <w:proofErr w:type="gramStart"/>
      <w:r w:rsidR="00113E62" w:rsidRPr="00D77AA6">
        <w:rPr>
          <w:rFonts w:ascii="Arial" w:hAnsi="Arial" w:cs="Arial"/>
          <w:sz w:val="18"/>
          <w:szCs w:val="18"/>
        </w:rPr>
        <w:t>Ростовская область,</w:t>
      </w:r>
      <w:r w:rsidR="00113E62" w:rsidRPr="00D77AA6">
        <w:rPr>
          <w:rFonts w:ascii="Arial" w:hAnsi="Arial" w:cs="Arial"/>
          <w:sz w:val="18"/>
          <w:szCs w:val="18"/>
        </w:rPr>
        <w:t xml:space="preserve"> г. Ростов-на-Дону, ул. Большая Садовая, 49/42) публичный сервитут в целях размещения объектов электросетевого хозяйства «ВЛ-0,4кВ от ТП 88 (по ул. 1-я Литейная) - 755 м;</w:t>
      </w:r>
      <w:proofErr w:type="gramEnd"/>
      <w:r w:rsidR="00113E62" w:rsidRPr="00D77AA6">
        <w:rPr>
          <w:rFonts w:ascii="Arial" w:hAnsi="Arial" w:cs="Arial"/>
          <w:sz w:val="18"/>
          <w:szCs w:val="18"/>
        </w:rPr>
        <w:t xml:space="preserve"> </w:t>
      </w:r>
      <w:proofErr w:type="gramStart"/>
      <w:r w:rsidR="00113E62" w:rsidRPr="00D77AA6">
        <w:rPr>
          <w:rFonts w:ascii="Arial" w:hAnsi="Arial" w:cs="Arial"/>
          <w:sz w:val="18"/>
          <w:szCs w:val="18"/>
        </w:rPr>
        <w:t xml:space="preserve">ВЛ-0,4 </w:t>
      </w:r>
      <w:proofErr w:type="spellStart"/>
      <w:r w:rsidR="00113E62" w:rsidRPr="00D77AA6">
        <w:rPr>
          <w:rFonts w:ascii="Arial" w:hAnsi="Arial" w:cs="Arial"/>
          <w:sz w:val="18"/>
          <w:szCs w:val="18"/>
        </w:rPr>
        <w:t>кВ</w:t>
      </w:r>
      <w:proofErr w:type="spellEnd"/>
      <w:r w:rsidR="00113E62" w:rsidRPr="00D77AA6">
        <w:rPr>
          <w:rFonts w:ascii="Arial" w:hAnsi="Arial" w:cs="Arial"/>
          <w:sz w:val="18"/>
          <w:szCs w:val="18"/>
        </w:rPr>
        <w:t xml:space="preserve"> от ТП 88 по ул.</w:t>
      </w:r>
      <w:r w:rsidR="00D77AA6" w:rsidRPr="00D77AA6">
        <w:rPr>
          <w:rFonts w:ascii="Arial" w:hAnsi="Arial" w:cs="Arial"/>
          <w:sz w:val="18"/>
          <w:szCs w:val="18"/>
        </w:rPr>
        <w:t xml:space="preserve"> </w:t>
      </w:r>
      <w:r w:rsidR="00113E62" w:rsidRPr="00D77AA6">
        <w:rPr>
          <w:rFonts w:ascii="Arial" w:hAnsi="Arial" w:cs="Arial"/>
          <w:sz w:val="18"/>
          <w:szCs w:val="18"/>
        </w:rPr>
        <w:t>Ползунова, Адм.</w:t>
      </w:r>
      <w:r w:rsidR="00D77AA6" w:rsidRPr="00D77AA6">
        <w:rPr>
          <w:rFonts w:ascii="Arial" w:hAnsi="Arial" w:cs="Arial"/>
          <w:sz w:val="18"/>
          <w:szCs w:val="18"/>
        </w:rPr>
        <w:t xml:space="preserve"> </w:t>
      </w:r>
      <w:r w:rsidR="00113E62" w:rsidRPr="00D77AA6">
        <w:rPr>
          <w:rFonts w:ascii="Arial" w:hAnsi="Arial" w:cs="Arial"/>
          <w:sz w:val="18"/>
          <w:szCs w:val="18"/>
        </w:rPr>
        <w:t>Нахимова, 0,645 км», расположенных в границах</w:t>
      </w:r>
      <w:r w:rsidR="00113E62" w:rsidRPr="00D77AA6">
        <w:rPr>
          <w:rFonts w:ascii="Arial" w:hAnsi="Arial" w:cs="Arial"/>
          <w:sz w:val="18"/>
          <w:szCs w:val="18"/>
        </w:rPr>
        <w:t xml:space="preserve"> охранной зоны «ЛЭП-0,4 </w:t>
      </w:r>
      <w:proofErr w:type="spellStart"/>
      <w:r w:rsidR="00113E62" w:rsidRPr="00D77AA6">
        <w:rPr>
          <w:rFonts w:ascii="Arial" w:hAnsi="Arial" w:cs="Arial"/>
          <w:sz w:val="18"/>
          <w:szCs w:val="18"/>
        </w:rPr>
        <w:t>кВ</w:t>
      </w:r>
      <w:proofErr w:type="spellEnd"/>
      <w:r w:rsidR="00113E62" w:rsidRPr="00D77AA6">
        <w:rPr>
          <w:rFonts w:ascii="Arial" w:hAnsi="Arial" w:cs="Arial"/>
          <w:sz w:val="18"/>
          <w:szCs w:val="18"/>
        </w:rPr>
        <w:t xml:space="preserve"> ТП 88 ф.12 ПС Судостроительная» (реестровый номер - 30:12-6.3675)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</w:t>
      </w:r>
      <w:r w:rsidR="00113E62" w:rsidRPr="00D77AA6">
        <w:rPr>
          <w:rFonts w:ascii="Arial" w:hAnsi="Arial" w:cs="Arial"/>
          <w:sz w:val="18"/>
          <w:szCs w:val="18"/>
        </w:rPr>
        <w:t>иципальной собственности, и земельных участков, указанных в приложении 1.</w:t>
      </w:r>
      <w:proofErr w:type="gramEnd"/>
    </w:p>
    <w:p w:rsidR="000C3F02" w:rsidRPr="00D77AA6" w:rsidRDefault="00547E37" w:rsidP="00D77AA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77AA6">
        <w:rPr>
          <w:rFonts w:ascii="Arial" w:hAnsi="Arial" w:cs="Arial"/>
          <w:sz w:val="18"/>
          <w:szCs w:val="18"/>
        </w:rPr>
        <w:t>2.</w:t>
      </w:r>
      <w:r w:rsidR="00D77AA6">
        <w:rPr>
          <w:rFonts w:ascii="Arial" w:hAnsi="Arial" w:cs="Arial"/>
          <w:sz w:val="18"/>
          <w:szCs w:val="18"/>
        </w:rPr>
        <w:t xml:space="preserve"> </w:t>
      </w:r>
      <w:r w:rsidR="00113E62" w:rsidRPr="00D77AA6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0C3F02" w:rsidRPr="00D77AA6" w:rsidRDefault="00547E37" w:rsidP="00D77AA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77AA6">
        <w:rPr>
          <w:rFonts w:ascii="Arial" w:hAnsi="Arial" w:cs="Arial"/>
          <w:sz w:val="18"/>
          <w:szCs w:val="18"/>
        </w:rPr>
        <w:t xml:space="preserve">3. </w:t>
      </w:r>
      <w:r w:rsidR="00113E62" w:rsidRPr="00D77AA6">
        <w:rPr>
          <w:rFonts w:ascii="Arial" w:hAnsi="Arial" w:cs="Arial"/>
          <w:sz w:val="18"/>
          <w:szCs w:val="18"/>
        </w:rPr>
        <w:t xml:space="preserve">Срок проведения работ при предотвращении или устранении аварийных ситуаций устанавливается </w:t>
      </w:r>
      <w:r w:rsidR="00113E62" w:rsidRPr="00D77AA6">
        <w:rPr>
          <w:rFonts w:ascii="Arial" w:hAnsi="Arial" w:cs="Arial"/>
          <w:sz w:val="18"/>
          <w:szCs w:val="18"/>
        </w:rPr>
        <w:t>публичным акционерным обществом «</w:t>
      </w:r>
      <w:proofErr w:type="spellStart"/>
      <w:r w:rsidR="00113E62" w:rsidRPr="00D77AA6">
        <w:rPr>
          <w:rFonts w:ascii="Arial" w:hAnsi="Arial" w:cs="Arial"/>
          <w:sz w:val="18"/>
          <w:szCs w:val="18"/>
        </w:rPr>
        <w:t>Россети</w:t>
      </w:r>
      <w:proofErr w:type="spellEnd"/>
      <w:r w:rsidR="00113E62" w:rsidRPr="00D77AA6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113E62" w:rsidRPr="00D77AA6">
        <w:rPr>
          <w:rFonts w:ascii="Arial" w:hAnsi="Arial" w:cs="Arial"/>
          <w:sz w:val="18"/>
          <w:szCs w:val="18"/>
        </w:rPr>
        <w:t xml:space="preserve">Капитальный ремонт объектов </w:t>
      </w:r>
      <w:r w:rsidR="00A62C78" w:rsidRPr="00D77AA6">
        <w:rPr>
          <w:rFonts w:ascii="Arial" w:hAnsi="Arial" w:cs="Arial"/>
          <w:sz w:val="18"/>
          <w:szCs w:val="18"/>
        </w:rPr>
        <w:t>э</w:t>
      </w:r>
      <w:r w:rsidR="00113E62" w:rsidRPr="00D77AA6">
        <w:rPr>
          <w:rFonts w:ascii="Arial" w:hAnsi="Arial" w:cs="Arial"/>
          <w:sz w:val="18"/>
          <w:szCs w:val="18"/>
        </w:rPr>
        <w:t>лектросетевого</w:t>
      </w:r>
      <w:r w:rsidR="00A62C78" w:rsidRPr="00D77AA6">
        <w:rPr>
          <w:rFonts w:ascii="Arial" w:hAnsi="Arial" w:cs="Arial"/>
          <w:sz w:val="18"/>
          <w:szCs w:val="18"/>
        </w:rPr>
        <w:t xml:space="preserve"> </w:t>
      </w:r>
      <w:r w:rsidR="00113E62" w:rsidRPr="00D77AA6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</w:t>
      </w:r>
      <w:r w:rsidR="00113E62" w:rsidRPr="00D77AA6">
        <w:rPr>
          <w:rFonts w:ascii="Arial" w:hAnsi="Arial" w:cs="Arial"/>
          <w:sz w:val="18"/>
          <w:szCs w:val="18"/>
        </w:rPr>
        <w:t>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</w:t>
      </w:r>
      <w:r w:rsidR="00113E62" w:rsidRPr="00D77AA6">
        <w:rPr>
          <w:rFonts w:ascii="Arial" w:hAnsi="Arial" w:cs="Arial"/>
          <w:sz w:val="18"/>
          <w:szCs w:val="18"/>
        </w:rPr>
        <w:t xml:space="preserve">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0C3F02" w:rsidRPr="00D77AA6" w:rsidRDefault="00547E37" w:rsidP="00D77AA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77AA6">
        <w:rPr>
          <w:rFonts w:ascii="Arial" w:hAnsi="Arial" w:cs="Arial"/>
          <w:sz w:val="18"/>
          <w:szCs w:val="18"/>
        </w:rPr>
        <w:t xml:space="preserve">4. </w:t>
      </w:r>
      <w:r w:rsidR="00113E62" w:rsidRPr="00D77AA6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0C3F02" w:rsidRPr="00D77AA6" w:rsidRDefault="00547E37" w:rsidP="00D77AA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77AA6">
        <w:rPr>
          <w:rFonts w:ascii="Arial" w:hAnsi="Arial" w:cs="Arial"/>
          <w:sz w:val="18"/>
          <w:szCs w:val="18"/>
        </w:rPr>
        <w:t xml:space="preserve">5. </w:t>
      </w:r>
      <w:r w:rsidR="00113E62" w:rsidRPr="00D77AA6">
        <w:rPr>
          <w:rFonts w:ascii="Arial" w:hAnsi="Arial" w:cs="Arial"/>
          <w:sz w:val="18"/>
          <w:szCs w:val="18"/>
        </w:rPr>
        <w:t>Публичному акционерном</w:t>
      </w:r>
      <w:r w:rsidR="00113E62" w:rsidRPr="00D77AA6">
        <w:rPr>
          <w:rFonts w:ascii="Arial" w:hAnsi="Arial" w:cs="Arial"/>
          <w:sz w:val="18"/>
          <w:szCs w:val="18"/>
        </w:rPr>
        <w:t>у обществу «</w:t>
      </w:r>
      <w:proofErr w:type="spellStart"/>
      <w:r w:rsidR="00113E62" w:rsidRPr="00D77AA6">
        <w:rPr>
          <w:rFonts w:ascii="Arial" w:hAnsi="Arial" w:cs="Arial"/>
          <w:sz w:val="18"/>
          <w:szCs w:val="18"/>
        </w:rPr>
        <w:t>Россети</w:t>
      </w:r>
      <w:proofErr w:type="spellEnd"/>
      <w:r w:rsidR="00113E62" w:rsidRPr="00D77AA6">
        <w:rPr>
          <w:rFonts w:ascii="Arial" w:hAnsi="Arial" w:cs="Arial"/>
          <w:sz w:val="18"/>
          <w:szCs w:val="18"/>
        </w:rPr>
        <w:t xml:space="preserve"> Юг»:</w:t>
      </w:r>
    </w:p>
    <w:p w:rsidR="000C3F02" w:rsidRPr="00D77AA6" w:rsidRDefault="00547E37" w:rsidP="00D77AA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77AA6">
        <w:rPr>
          <w:rFonts w:ascii="Arial" w:hAnsi="Arial" w:cs="Arial"/>
          <w:sz w:val="18"/>
          <w:szCs w:val="18"/>
        </w:rPr>
        <w:t xml:space="preserve">5.1. </w:t>
      </w:r>
      <w:r w:rsidR="00113E62" w:rsidRPr="00D77AA6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</w:t>
      </w:r>
      <w:r w:rsidR="00113E62" w:rsidRPr="00D77AA6">
        <w:rPr>
          <w:rFonts w:ascii="Arial" w:hAnsi="Arial" w:cs="Arial"/>
          <w:sz w:val="18"/>
          <w:szCs w:val="18"/>
        </w:rPr>
        <w:t xml:space="preserve"> предусмотренные пунктом 8 статьи 39.50 Земельного кодекса Российской Федерации.</w:t>
      </w:r>
    </w:p>
    <w:p w:rsidR="000C3F02" w:rsidRPr="00D77AA6" w:rsidRDefault="00547E37" w:rsidP="00D77AA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77AA6">
        <w:rPr>
          <w:rFonts w:ascii="Arial" w:hAnsi="Arial" w:cs="Arial"/>
          <w:sz w:val="18"/>
          <w:szCs w:val="18"/>
        </w:rPr>
        <w:t xml:space="preserve"> 5.2. </w:t>
      </w:r>
      <w:r w:rsidR="00113E62" w:rsidRPr="00D77AA6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0C3F02" w:rsidRPr="00D77AA6" w:rsidRDefault="00547E37" w:rsidP="00D77AA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77AA6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113E62" w:rsidRPr="00D77AA6">
        <w:rPr>
          <w:rFonts w:ascii="Arial" w:hAnsi="Arial" w:cs="Arial"/>
          <w:sz w:val="18"/>
          <w:szCs w:val="18"/>
        </w:rPr>
        <w:t>Ограничения по использован</w:t>
      </w:r>
      <w:r w:rsidR="00113E62" w:rsidRPr="00D77AA6">
        <w:rPr>
          <w:rFonts w:ascii="Arial" w:hAnsi="Arial" w:cs="Arial"/>
          <w:sz w:val="18"/>
          <w:szCs w:val="18"/>
        </w:rPr>
        <w:t>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</w:t>
      </w:r>
      <w:r w:rsidR="00113E62" w:rsidRPr="00D77AA6">
        <w:rPr>
          <w:rFonts w:ascii="Arial" w:hAnsi="Arial" w:cs="Arial"/>
          <w:sz w:val="18"/>
          <w:szCs w:val="18"/>
        </w:rPr>
        <w:t xml:space="preserve">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0C3F02" w:rsidRPr="00D77AA6" w:rsidRDefault="00547E37" w:rsidP="00D77AA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77AA6">
        <w:rPr>
          <w:rFonts w:ascii="Arial" w:hAnsi="Arial" w:cs="Arial"/>
          <w:sz w:val="18"/>
          <w:szCs w:val="18"/>
        </w:rPr>
        <w:t xml:space="preserve">7. </w:t>
      </w:r>
      <w:r w:rsidR="00113E62" w:rsidRPr="00D77AA6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</w:t>
      </w:r>
      <w:r w:rsidR="00113E62" w:rsidRPr="00D77AA6">
        <w:rPr>
          <w:rFonts w:ascii="Arial" w:hAnsi="Arial" w:cs="Arial"/>
          <w:sz w:val="18"/>
          <w:szCs w:val="18"/>
        </w:rPr>
        <w:t>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0C3F02" w:rsidRPr="00D77AA6" w:rsidRDefault="00547E37" w:rsidP="00D77AA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77AA6">
        <w:rPr>
          <w:rFonts w:ascii="Arial" w:hAnsi="Arial" w:cs="Arial"/>
          <w:sz w:val="18"/>
          <w:szCs w:val="18"/>
        </w:rPr>
        <w:t xml:space="preserve">7.1. </w:t>
      </w:r>
      <w:r w:rsidR="00113E62" w:rsidRPr="00D77AA6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</w:t>
      </w:r>
      <w:r w:rsidR="00113E62" w:rsidRPr="00D77AA6">
        <w:rPr>
          <w:rFonts w:ascii="Arial" w:hAnsi="Arial" w:cs="Arial"/>
          <w:sz w:val="18"/>
          <w:szCs w:val="18"/>
        </w:rPr>
        <w:t xml:space="preserve">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113E62" w:rsidRPr="00D77AA6">
        <w:rPr>
          <w:rFonts w:ascii="Arial" w:hAnsi="Arial" w:cs="Arial"/>
          <w:sz w:val="18"/>
          <w:szCs w:val="18"/>
        </w:rPr>
        <w:t>Росреестра</w:t>
      </w:r>
      <w:proofErr w:type="spellEnd"/>
      <w:r w:rsidR="00113E62" w:rsidRPr="00D77AA6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0C3F02" w:rsidRPr="00D77AA6" w:rsidRDefault="00A62C78" w:rsidP="00D77AA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77AA6">
        <w:rPr>
          <w:rFonts w:ascii="Arial" w:hAnsi="Arial" w:cs="Arial"/>
          <w:sz w:val="18"/>
          <w:szCs w:val="18"/>
        </w:rPr>
        <w:t xml:space="preserve">7.2. </w:t>
      </w:r>
      <w:r w:rsidR="00113E62" w:rsidRPr="00D77AA6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</w:t>
      </w:r>
      <w:proofErr w:type="gramStart"/>
      <w:r w:rsidR="00113E62" w:rsidRPr="00D77AA6">
        <w:rPr>
          <w:rFonts w:ascii="Arial" w:hAnsi="Arial" w:cs="Arial"/>
          <w:sz w:val="18"/>
          <w:szCs w:val="18"/>
        </w:rPr>
        <w:t>.</w:t>
      </w:r>
      <w:proofErr w:type="gramEnd"/>
      <w:r w:rsidR="00113E62" w:rsidRPr="00D77AA6">
        <w:rPr>
          <w:rFonts w:ascii="Arial" w:hAnsi="Arial" w:cs="Arial"/>
          <w:sz w:val="18"/>
          <w:szCs w:val="18"/>
        </w:rPr>
        <w:t xml:space="preserve"> </w:t>
      </w:r>
      <w:proofErr w:type="gramStart"/>
      <w:r w:rsidR="00113E62" w:rsidRPr="00D77AA6">
        <w:rPr>
          <w:rFonts w:ascii="Arial" w:hAnsi="Arial" w:cs="Arial"/>
          <w:sz w:val="18"/>
          <w:szCs w:val="18"/>
        </w:rPr>
        <w:t>о</w:t>
      </w:r>
      <w:proofErr w:type="gramEnd"/>
      <w:r w:rsidR="00113E62" w:rsidRPr="00D77AA6">
        <w:rPr>
          <w:rFonts w:ascii="Arial" w:hAnsi="Arial" w:cs="Arial"/>
          <w:sz w:val="18"/>
          <w:szCs w:val="18"/>
        </w:rPr>
        <w:t>бразования «Городской окру</w:t>
      </w:r>
      <w:r w:rsidR="00113E62" w:rsidRPr="00D77AA6">
        <w:rPr>
          <w:rFonts w:ascii="Arial" w:hAnsi="Arial" w:cs="Arial"/>
          <w:sz w:val="18"/>
          <w:szCs w:val="18"/>
        </w:rPr>
        <w:t>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0C3F02" w:rsidRPr="00D77AA6" w:rsidRDefault="00A62C78" w:rsidP="00D77AA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77AA6">
        <w:rPr>
          <w:rFonts w:ascii="Arial" w:hAnsi="Arial" w:cs="Arial"/>
          <w:sz w:val="18"/>
          <w:szCs w:val="18"/>
        </w:rPr>
        <w:t xml:space="preserve">7.3. </w:t>
      </w:r>
      <w:r w:rsidR="00113E62" w:rsidRPr="00D77AA6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</w:t>
      </w:r>
      <w:r w:rsidR="00113E62" w:rsidRPr="00D77AA6">
        <w:rPr>
          <w:rFonts w:ascii="Arial" w:hAnsi="Arial" w:cs="Arial"/>
          <w:sz w:val="18"/>
          <w:szCs w:val="18"/>
        </w:rPr>
        <w:t>у объекту.</w:t>
      </w:r>
    </w:p>
    <w:p w:rsidR="000C3F02" w:rsidRPr="00D77AA6" w:rsidRDefault="00A62C78" w:rsidP="00D77AA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77AA6">
        <w:rPr>
          <w:rFonts w:ascii="Arial" w:hAnsi="Arial" w:cs="Arial"/>
          <w:sz w:val="18"/>
          <w:szCs w:val="18"/>
        </w:rPr>
        <w:t xml:space="preserve">8. </w:t>
      </w:r>
      <w:r w:rsidR="00113E62" w:rsidRPr="00D77AA6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</w:t>
      </w:r>
      <w:r w:rsidRPr="00D77AA6">
        <w:rPr>
          <w:rFonts w:ascii="Arial" w:hAnsi="Arial" w:cs="Arial"/>
          <w:sz w:val="18"/>
          <w:szCs w:val="18"/>
        </w:rPr>
        <w:t xml:space="preserve"> </w:t>
      </w:r>
      <w:r w:rsidR="00113E62" w:rsidRPr="00D77AA6">
        <w:rPr>
          <w:rFonts w:ascii="Arial" w:hAnsi="Arial" w:cs="Arial"/>
          <w:sz w:val="18"/>
          <w:szCs w:val="18"/>
        </w:rPr>
        <w:t xml:space="preserve">администрации муниципального образования </w:t>
      </w:r>
      <w:r w:rsidR="00113E62" w:rsidRPr="00D77AA6">
        <w:rPr>
          <w:rFonts w:ascii="Arial" w:hAnsi="Arial" w:cs="Arial"/>
          <w:sz w:val="18"/>
          <w:szCs w:val="18"/>
        </w:rPr>
        <w:t xml:space="preserve">«Городской округ город Астрахань» </w:t>
      </w:r>
      <w:proofErr w:type="gramStart"/>
      <w:r w:rsidR="00113E62" w:rsidRPr="00D77AA6">
        <w:rPr>
          <w:rFonts w:ascii="Arial" w:hAnsi="Arial" w:cs="Arial"/>
          <w:sz w:val="18"/>
          <w:szCs w:val="18"/>
        </w:rPr>
        <w:t>разместить</w:t>
      </w:r>
      <w:proofErr w:type="gramEnd"/>
      <w:r w:rsidR="00113E62" w:rsidRPr="00D77AA6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0C3F02" w:rsidRPr="00A62C78" w:rsidRDefault="00A62C78" w:rsidP="00A62C78">
      <w:pPr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</w:t>
      </w:r>
      <w:r w:rsidR="00113E62" w:rsidRPr="00A62C78">
        <w:rPr>
          <w:rFonts w:ascii="Arial" w:hAnsi="Arial" w:cs="Arial"/>
          <w:b/>
          <w:sz w:val="18"/>
          <w:szCs w:val="18"/>
        </w:rPr>
        <w:t>Глава муниципаль</w:t>
      </w:r>
      <w:r w:rsidR="00113E62" w:rsidRPr="00A62C78">
        <w:rPr>
          <w:rFonts w:ascii="Arial" w:hAnsi="Arial" w:cs="Arial"/>
          <w:b/>
          <w:sz w:val="18"/>
          <w:szCs w:val="18"/>
        </w:rPr>
        <w:t>ного образования</w:t>
      </w:r>
      <w:r w:rsidR="00113E62" w:rsidRPr="00A62C78">
        <w:rPr>
          <w:rFonts w:ascii="Arial" w:hAnsi="Arial" w:cs="Arial"/>
          <w:b/>
          <w:sz w:val="18"/>
          <w:szCs w:val="18"/>
        </w:rPr>
        <w:tab/>
      </w:r>
    </w:p>
    <w:p w:rsidR="000C3F02" w:rsidRPr="00A62C78" w:rsidRDefault="00113E62" w:rsidP="00A62C78">
      <w:pPr>
        <w:jc w:val="right"/>
        <w:rPr>
          <w:rFonts w:ascii="Arial" w:hAnsi="Arial" w:cs="Arial"/>
          <w:b/>
          <w:sz w:val="18"/>
          <w:szCs w:val="18"/>
        </w:rPr>
      </w:pPr>
      <w:r w:rsidRPr="00A62C78">
        <w:rPr>
          <w:rFonts w:ascii="Arial" w:hAnsi="Arial" w:cs="Arial"/>
          <w:b/>
          <w:sz w:val="18"/>
          <w:szCs w:val="18"/>
        </w:rPr>
        <w:t>«Городской округ город</w:t>
      </w:r>
      <w:r w:rsidR="00A62C78" w:rsidRPr="00A62C78">
        <w:rPr>
          <w:rFonts w:ascii="Arial" w:hAnsi="Arial" w:cs="Arial"/>
          <w:b/>
          <w:sz w:val="18"/>
          <w:szCs w:val="18"/>
        </w:rPr>
        <w:t xml:space="preserve"> </w:t>
      </w:r>
      <w:r w:rsidR="00A62C78" w:rsidRPr="00A62C78">
        <w:rPr>
          <w:rFonts w:ascii="Arial" w:hAnsi="Arial" w:cs="Arial"/>
          <w:b/>
          <w:sz w:val="18"/>
          <w:szCs w:val="18"/>
        </w:rPr>
        <w:t>Астрахань»</w:t>
      </w:r>
    </w:p>
    <w:p w:rsidR="000C3F02" w:rsidRPr="00A62C78" w:rsidRDefault="00113E62" w:rsidP="00A62C78">
      <w:pPr>
        <w:jc w:val="right"/>
        <w:rPr>
          <w:rFonts w:ascii="Arial" w:hAnsi="Arial" w:cs="Arial"/>
          <w:b/>
          <w:sz w:val="18"/>
          <w:szCs w:val="18"/>
        </w:rPr>
      </w:pPr>
      <w:r w:rsidRPr="00A62C78">
        <w:rPr>
          <w:rFonts w:ascii="Arial" w:hAnsi="Arial" w:cs="Arial"/>
          <w:b/>
          <w:sz w:val="18"/>
          <w:szCs w:val="18"/>
        </w:rPr>
        <w:t>О.А. Полумордвинов</w:t>
      </w:r>
    </w:p>
    <w:p w:rsidR="000C3F02" w:rsidRPr="00A62C78" w:rsidRDefault="000C3F02" w:rsidP="00A62C78"/>
    <w:sectPr w:rsidR="000C3F02" w:rsidRPr="00A62C78" w:rsidSect="006D2473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3E62" w:rsidRDefault="00113E62">
      <w:r>
        <w:separator/>
      </w:r>
    </w:p>
  </w:endnote>
  <w:endnote w:type="continuationSeparator" w:id="0">
    <w:p w:rsidR="00113E62" w:rsidRDefault="00113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3E62" w:rsidRDefault="00113E62"/>
  </w:footnote>
  <w:footnote w:type="continuationSeparator" w:id="0">
    <w:p w:rsidR="00113E62" w:rsidRDefault="00113E6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AC61F4"/>
    <w:multiLevelType w:val="multilevel"/>
    <w:tmpl w:val="0F6C0E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0C3F02"/>
    <w:rsid w:val="000C3F02"/>
    <w:rsid w:val="00113E62"/>
    <w:rsid w:val="001649A5"/>
    <w:rsid w:val="00547E37"/>
    <w:rsid w:val="006D2473"/>
    <w:rsid w:val="00A62C78"/>
    <w:rsid w:val="00B71FA4"/>
    <w:rsid w:val="00CA7D21"/>
    <w:rsid w:val="00D77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60" w:line="343" w:lineRule="auto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080"/>
      <w:ind w:firstLine="460"/>
    </w:pPr>
    <w:rPr>
      <w:rFonts w:ascii="Arial" w:eastAsia="Arial" w:hAnsi="Arial" w:cs="Arial"/>
      <w:sz w:val="28"/>
      <w:szCs w:val="28"/>
      <w:u w:val="single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60" w:line="343" w:lineRule="auto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080"/>
      <w:ind w:firstLine="460"/>
    </w:pPr>
    <w:rPr>
      <w:rFonts w:ascii="Arial" w:eastAsia="Arial" w:hAnsi="Arial" w:cs="Arial"/>
      <w:sz w:val="28"/>
      <w:szCs w:val="28"/>
      <w:u w:val="single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737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2023-12-19T12:13:00Z</dcterms:created>
  <dcterms:modified xsi:type="dcterms:W3CDTF">2023-12-19T12:36:00Z</dcterms:modified>
</cp:coreProperties>
</file>